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F410" w14:textId="77777777" w:rsidR="001876E3" w:rsidRDefault="00254392">
      <w:pPr>
        <w:rPr>
          <w:rFonts w:ascii="Arial" w:hAnsi="Arial"/>
          <w:sz w:val="36"/>
          <w:szCs w:val="36"/>
        </w:rPr>
      </w:pPr>
      <w:r w:rsidRPr="00254392">
        <w:rPr>
          <w:rFonts w:ascii="Arial" w:hAnsi="Arial"/>
          <w:sz w:val="36"/>
          <w:szCs w:val="36"/>
          <w:u w:val="single"/>
        </w:rPr>
        <w:t>GUIDELINES FOR ARCHITECTURAL APPROVAL</w:t>
      </w:r>
      <w:r>
        <w:rPr>
          <w:rFonts w:ascii="Arial" w:hAnsi="Arial"/>
          <w:sz w:val="36"/>
          <w:szCs w:val="36"/>
        </w:rPr>
        <w:t xml:space="preserve"> </w:t>
      </w:r>
      <w:r w:rsidRPr="00254392">
        <w:rPr>
          <w:rFonts w:ascii="Arial" w:hAnsi="Arial"/>
          <w:sz w:val="36"/>
          <w:szCs w:val="36"/>
          <w:u w:val="single"/>
        </w:rPr>
        <w:t>ON DRIVEWAY PAVERS</w:t>
      </w:r>
    </w:p>
    <w:p w14:paraId="746FD0B1" w14:textId="77777777" w:rsidR="00254392" w:rsidRPr="00254392" w:rsidRDefault="00254392">
      <w:pPr>
        <w:rPr>
          <w:rFonts w:ascii="Arial" w:hAnsi="Arial"/>
          <w:sz w:val="28"/>
          <w:szCs w:val="28"/>
        </w:rPr>
      </w:pPr>
    </w:p>
    <w:p w14:paraId="00A61010" w14:textId="77777777" w:rsidR="00254392" w:rsidRDefault="00254392" w:rsidP="00E0769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Your request for architectural approval to install permeable pavers is subject to the following conditions:</w:t>
      </w:r>
    </w:p>
    <w:p w14:paraId="7DC2EFBB" w14:textId="77777777" w:rsidR="00254392" w:rsidRDefault="00254392">
      <w:pPr>
        <w:rPr>
          <w:rFonts w:ascii="Arial" w:hAnsi="Arial"/>
          <w:sz w:val="28"/>
          <w:szCs w:val="28"/>
        </w:rPr>
      </w:pPr>
    </w:p>
    <w:p w14:paraId="3A73C26F" w14:textId="77777777" w:rsidR="00254392" w:rsidRPr="00254392" w:rsidRDefault="00E07695" w:rsidP="00154267">
      <w:pPr>
        <w:tabs>
          <w:tab w:val="left" w:pos="0"/>
        </w:tabs>
        <w:ind w:left="360" w:hanging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1) The Association cannot be responsible for impervious surface limit enforcement by the </w:t>
      </w:r>
      <w:r w:rsidR="006A4A58">
        <w:rPr>
          <w:rFonts w:ascii="Arial" w:hAnsi="Arial"/>
          <w:sz w:val="28"/>
          <w:szCs w:val="28"/>
        </w:rPr>
        <w:t>City, County, or S</w:t>
      </w:r>
      <w:r>
        <w:rPr>
          <w:rFonts w:ascii="Arial" w:hAnsi="Arial"/>
          <w:sz w:val="28"/>
          <w:szCs w:val="28"/>
        </w:rPr>
        <w:t>tate.  Any required removal of the materials used or repair to the construction site will be the responsibility of the homeowner.</w:t>
      </w:r>
    </w:p>
    <w:p w14:paraId="05F6F81E" w14:textId="77777777" w:rsidR="00254392" w:rsidRDefault="00254392">
      <w:pPr>
        <w:rPr>
          <w:rFonts w:ascii="Arial" w:hAnsi="Arial"/>
          <w:sz w:val="36"/>
          <w:szCs w:val="36"/>
        </w:rPr>
      </w:pPr>
    </w:p>
    <w:p w14:paraId="6E993791" w14:textId="4FD7FAE4" w:rsidR="00E07695" w:rsidRDefault="00E07695" w:rsidP="00154267">
      <w:pPr>
        <w:ind w:left="360" w:hanging="360"/>
        <w:rPr>
          <w:rFonts w:ascii="Arial" w:hAnsi="Arial"/>
          <w:sz w:val="28"/>
          <w:szCs w:val="28"/>
        </w:rPr>
      </w:pPr>
      <w:r w:rsidRPr="00E07695">
        <w:rPr>
          <w:rFonts w:ascii="Arial" w:hAnsi="Arial"/>
          <w:sz w:val="28"/>
          <w:szCs w:val="28"/>
        </w:rPr>
        <w:t xml:space="preserve">2) </w:t>
      </w:r>
      <w:r>
        <w:rPr>
          <w:rFonts w:ascii="Arial" w:hAnsi="Arial"/>
          <w:sz w:val="28"/>
          <w:szCs w:val="28"/>
        </w:rPr>
        <w:t>The design and the installation of pavers will be in keeping with the following standards:</w:t>
      </w:r>
    </w:p>
    <w:p w14:paraId="06F59703" w14:textId="77777777" w:rsidR="00E07695" w:rsidRDefault="00E07695">
      <w:pPr>
        <w:rPr>
          <w:rFonts w:ascii="Arial" w:hAnsi="Arial"/>
          <w:sz w:val="28"/>
          <w:szCs w:val="28"/>
        </w:rPr>
      </w:pPr>
    </w:p>
    <w:p w14:paraId="482D0691" w14:textId="77777777" w:rsidR="006A4A58" w:rsidRDefault="00E84825" w:rsidP="00E84825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Excavate 12” to 14” below the top of the existing concrete depending on the design of the driveway.</w:t>
      </w:r>
      <w:r>
        <w:rPr>
          <w:rFonts w:ascii="Arial" w:hAnsi="Arial"/>
          <w:sz w:val="28"/>
          <w:szCs w:val="28"/>
        </w:rPr>
        <w:tab/>
      </w:r>
    </w:p>
    <w:p w14:paraId="0261BC3A" w14:textId="77777777" w:rsidR="00E84825" w:rsidRDefault="00E84825" w:rsidP="00E84825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Put geo textile fabric on subsoil</w:t>
      </w:r>
    </w:p>
    <w:p w14:paraId="7A7EB57D" w14:textId="77777777" w:rsidR="00E84825" w:rsidRDefault="00E84825" w:rsidP="00E84825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Use 8” to 10” of #57 washed stone</w:t>
      </w:r>
    </w:p>
    <w:p w14:paraId="6A0573FF" w14:textId="77777777" w:rsidR="00E84825" w:rsidRDefault="00E84825" w:rsidP="00E84825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Use 1” of #78 stone</w:t>
      </w:r>
    </w:p>
    <w:p w14:paraId="6E3FEAA8" w14:textId="11334497" w:rsidR="00E84825" w:rsidRDefault="00163894" w:rsidP="00E84825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Use BELGARD </w:t>
      </w:r>
      <w:r w:rsidR="00E84825">
        <w:rPr>
          <w:rFonts w:ascii="Arial" w:hAnsi="Arial"/>
          <w:sz w:val="28"/>
          <w:szCs w:val="28"/>
        </w:rPr>
        <w:t xml:space="preserve">Eco Dublin Permeable Pavers </w:t>
      </w:r>
    </w:p>
    <w:p w14:paraId="251A13E3" w14:textId="77777777" w:rsidR="00E84825" w:rsidRDefault="00913CA6" w:rsidP="00E84825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Color of Pavers to be Fossil Beige</w:t>
      </w:r>
    </w:p>
    <w:p w14:paraId="7BA7B4A1" w14:textId="77777777" w:rsidR="00C94937" w:rsidRPr="00163894" w:rsidRDefault="00C94937" w:rsidP="00163894">
      <w:pPr>
        <w:jc w:val="both"/>
        <w:rPr>
          <w:rFonts w:ascii="Arial" w:hAnsi="Arial"/>
          <w:sz w:val="28"/>
          <w:szCs w:val="28"/>
        </w:rPr>
      </w:pPr>
    </w:p>
    <w:p w14:paraId="57BB93A4" w14:textId="5ABC3D79" w:rsidR="007E7B45" w:rsidRPr="007E7B45" w:rsidRDefault="00154267" w:rsidP="007E7B45">
      <w:pPr>
        <w:pStyle w:val="ListParagraph"/>
        <w:tabs>
          <w:tab w:val="left" w:pos="-90"/>
        </w:tabs>
        <w:ind w:left="360" w:hanging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3) </w:t>
      </w:r>
      <w:r w:rsidR="00C94937">
        <w:rPr>
          <w:rFonts w:ascii="Arial" w:hAnsi="Arial"/>
          <w:sz w:val="28"/>
          <w:szCs w:val="28"/>
        </w:rPr>
        <w:t>The ultimate responsibility for construction is that of the homeowner</w:t>
      </w:r>
      <w:r>
        <w:rPr>
          <w:rFonts w:ascii="Arial" w:hAnsi="Arial"/>
          <w:sz w:val="28"/>
          <w:szCs w:val="28"/>
        </w:rPr>
        <w:t>.</w:t>
      </w:r>
      <w:r w:rsidR="007E7B45">
        <w:rPr>
          <w:rFonts w:ascii="Arial" w:hAnsi="Arial"/>
          <w:sz w:val="28"/>
          <w:szCs w:val="28"/>
        </w:rPr>
        <w:t xml:space="preserve">  If the sidewalk or outer strips of concrete in the driveway are damaged or destroyed, it is up to the contractor and ultimately the homeowner to replace them.</w:t>
      </w:r>
    </w:p>
    <w:p w14:paraId="2C815139" w14:textId="77777777" w:rsidR="00154267" w:rsidRDefault="00154267" w:rsidP="00154267">
      <w:pPr>
        <w:pStyle w:val="ListParagraph"/>
        <w:tabs>
          <w:tab w:val="left" w:pos="-90"/>
        </w:tabs>
        <w:ind w:left="360" w:hanging="360"/>
        <w:jc w:val="both"/>
        <w:rPr>
          <w:rFonts w:ascii="Arial" w:hAnsi="Arial"/>
          <w:sz w:val="28"/>
          <w:szCs w:val="28"/>
        </w:rPr>
      </w:pPr>
    </w:p>
    <w:p w14:paraId="7815BD2A" w14:textId="5FCCF537" w:rsidR="00154267" w:rsidRDefault="00163894" w:rsidP="00154267">
      <w:pPr>
        <w:pStyle w:val="ListParagraph"/>
        <w:tabs>
          <w:tab w:val="left" w:pos="-90"/>
        </w:tabs>
        <w:ind w:left="360" w:hanging="360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4) </w:t>
      </w:r>
      <w:r w:rsidR="007B7DF8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  <w:r w:rsidR="00154267">
        <w:rPr>
          <w:rFonts w:ascii="Arial" w:hAnsi="Arial"/>
          <w:sz w:val="28"/>
          <w:szCs w:val="28"/>
        </w:rPr>
        <w:t>Please</w:t>
      </w:r>
      <w:proofErr w:type="gramEnd"/>
      <w:r w:rsidR="00154267">
        <w:rPr>
          <w:rFonts w:ascii="Arial" w:hAnsi="Arial"/>
          <w:sz w:val="28"/>
          <w:szCs w:val="28"/>
        </w:rPr>
        <w:t xml:space="preserve"> attach a diagram of the construction site with details.</w:t>
      </w:r>
    </w:p>
    <w:p w14:paraId="7506DCB4" w14:textId="77777777" w:rsidR="00154267" w:rsidRDefault="00154267" w:rsidP="00154267">
      <w:pPr>
        <w:pStyle w:val="ListParagraph"/>
        <w:tabs>
          <w:tab w:val="left" w:pos="-90"/>
        </w:tabs>
        <w:ind w:left="360" w:hanging="360"/>
        <w:jc w:val="both"/>
        <w:rPr>
          <w:rFonts w:ascii="Arial" w:hAnsi="Arial"/>
          <w:sz w:val="28"/>
          <w:szCs w:val="28"/>
        </w:rPr>
      </w:pPr>
    </w:p>
    <w:p w14:paraId="234DEDB0" w14:textId="77777777" w:rsidR="00154267" w:rsidRDefault="00154267" w:rsidP="00154267">
      <w:pPr>
        <w:pStyle w:val="ListParagraph"/>
        <w:tabs>
          <w:tab w:val="left" w:pos="-90"/>
        </w:tabs>
        <w:ind w:left="360" w:hanging="360"/>
        <w:jc w:val="both"/>
        <w:rPr>
          <w:rFonts w:ascii="Arial" w:hAnsi="Arial"/>
          <w:sz w:val="28"/>
          <w:szCs w:val="28"/>
        </w:rPr>
      </w:pPr>
    </w:p>
    <w:p w14:paraId="7FA43BFF" w14:textId="77777777" w:rsidR="00154267" w:rsidRDefault="00154267" w:rsidP="00154267">
      <w:pPr>
        <w:pStyle w:val="ListParagraph"/>
        <w:tabs>
          <w:tab w:val="left" w:pos="-90"/>
        </w:tabs>
        <w:ind w:left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HOA will consider your request and respond as quickly as possible.  Thank you for your cooperation.</w:t>
      </w:r>
    </w:p>
    <w:p w14:paraId="5A9E9547" w14:textId="77777777" w:rsidR="00913CA6" w:rsidRDefault="00913CA6" w:rsidP="00913CA6">
      <w:pPr>
        <w:pStyle w:val="ListParagraph"/>
        <w:ind w:left="1860"/>
        <w:jc w:val="both"/>
        <w:rPr>
          <w:rFonts w:ascii="Arial" w:hAnsi="Arial"/>
          <w:sz w:val="28"/>
          <w:szCs w:val="28"/>
        </w:rPr>
      </w:pPr>
    </w:p>
    <w:p w14:paraId="5879D396" w14:textId="77777777" w:rsidR="00254392" w:rsidRDefault="00254392" w:rsidP="00E84825">
      <w:pPr>
        <w:jc w:val="both"/>
        <w:rPr>
          <w:rFonts w:ascii="Arial" w:hAnsi="Arial"/>
        </w:rPr>
      </w:pPr>
    </w:p>
    <w:p w14:paraId="3B9B7595" w14:textId="77777777" w:rsidR="00C65AE6" w:rsidRDefault="00C65AE6" w:rsidP="00E84825">
      <w:pPr>
        <w:jc w:val="both"/>
        <w:rPr>
          <w:rFonts w:ascii="Arial" w:hAnsi="Arial"/>
        </w:rPr>
      </w:pPr>
    </w:p>
    <w:p w14:paraId="55FAA66D" w14:textId="77777777" w:rsidR="00C65AE6" w:rsidRDefault="00C65AE6" w:rsidP="00E84825">
      <w:pPr>
        <w:jc w:val="both"/>
        <w:rPr>
          <w:rFonts w:ascii="Arial" w:hAnsi="Arial"/>
        </w:rPr>
      </w:pPr>
    </w:p>
    <w:p w14:paraId="3B30AF54" w14:textId="77777777" w:rsidR="00C65AE6" w:rsidRDefault="00C65AE6" w:rsidP="00E84825">
      <w:pPr>
        <w:jc w:val="both"/>
        <w:rPr>
          <w:rFonts w:ascii="Arial" w:hAnsi="Arial"/>
        </w:rPr>
      </w:pPr>
    </w:p>
    <w:p w14:paraId="55C3071A" w14:textId="77777777" w:rsidR="00C65AE6" w:rsidRDefault="00C65AE6" w:rsidP="00E84825">
      <w:pPr>
        <w:jc w:val="both"/>
        <w:rPr>
          <w:rFonts w:ascii="Arial" w:hAnsi="Arial"/>
        </w:rPr>
      </w:pPr>
    </w:p>
    <w:p w14:paraId="35F44544" w14:textId="77777777" w:rsidR="00C65AE6" w:rsidRDefault="00C65AE6" w:rsidP="00E84825">
      <w:pPr>
        <w:jc w:val="both"/>
        <w:rPr>
          <w:rFonts w:ascii="Arial" w:hAnsi="Arial"/>
        </w:rPr>
      </w:pPr>
    </w:p>
    <w:p w14:paraId="072DB972" w14:textId="77777777" w:rsidR="00C65AE6" w:rsidRPr="00254392" w:rsidRDefault="00C65AE6" w:rsidP="00E84825">
      <w:pPr>
        <w:jc w:val="both"/>
        <w:rPr>
          <w:rFonts w:ascii="Arial" w:hAnsi="Arial"/>
        </w:rPr>
      </w:pPr>
    </w:p>
    <w:sectPr w:rsidR="00C65AE6" w:rsidRPr="00254392" w:rsidSect="00163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C820" w14:textId="77777777" w:rsidR="00451089" w:rsidRDefault="00451089" w:rsidP="00C65AE6">
      <w:r>
        <w:separator/>
      </w:r>
    </w:p>
  </w:endnote>
  <w:endnote w:type="continuationSeparator" w:id="0">
    <w:p w14:paraId="4A7BC526" w14:textId="77777777" w:rsidR="00451089" w:rsidRDefault="00451089" w:rsidP="00C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4D3D" w14:textId="77777777" w:rsidR="00C65AE6" w:rsidRDefault="00C65A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8065" w14:textId="0B17FC00" w:rsidR="00C65AE6" w:rsidRDefault="00C65A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Exhibit A to Board Meeting Minutes of October 23,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7DF8" w:rsidRPr="007B7DF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75F7A20" w14:textId="77777777" w:rsidR="00C65AE6" w:rsidRDefault="00C65A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19E6" w14:textId="77777777" w:rsidR="00C65AE6" w:rsidRDefault="00C65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9008" w14:textId="77777777" w:rsidR="00451089" w:rsidRDefault="00451089" w:rsidP="00C65AE6">
      <w:r>
        <w:separator/>
      </w:r>
    </w:p>
  </w:footnote>
  <w:footnote w:type="continuationSeparator" w:id="0">
    <w:p w14:paraId="322B82D3" w14:textId="77777777" w:rsidR="00451089" w:rsidRDefault="00451089" w:rsidP="00C65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0416" w14:textId="77777777" w:rsidR="00C65AE6" w:rsidRDefault="00C65A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E10D" w14:textId="77777777" w:rsidR="00C65AE6" w:rsidRDefault="00C65A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95B0" w14:textId="77777777" w:rsidR="00C65AE6" w:rsidRDefault="00C65A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4933"/>
    <w:multiLevelType w:val="hybridMultilevel"/>
    <w:tmpl w:val="AD0074F0"/>
    <w:lvl w:ilvl="0" w:tplc="27BCD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3370C"/>
    <w:multiLevelType w:val="hybridMultilevel"/>
    <w:tmpl w:val="5780471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92"/>
    <w:rsid w:val="00026B93"/>
    <w:rsid w:val="00154267"/>
    <w:rsid w:val="00163894"/>
    <w:rsid w:val="001876E3"/>
    <w:rsid w:val="00254392"/>
    <w:rsid w:val="00451089"/>
    <w:rsid w:val="006A4A58"/>
    <w:rsid w:val="007B7DF8"/>
    <w:rsid w:val="007E7B45"/>
    <w:rsid w:val="00913CA6"/>
    <w:rsid w:val="00BD79BE"/>
    <w:rsid w:val="00C65AE6"/>
    <w:rsid w:val="00C94937"/>
    <w:rsid w:val="00E07695"/>
    <w:rsid w:val="00E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1E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AE6"/>
  </w:style>
  <w:style w:type="paragraph" w:styleId="Footer">
    <w:name w:val="footer"/>
    <w:basedOn w:val="Normal"/>
    <w:link w:val="FooterChar"/>
    <w:uiPriority w:val="99"/>
    <w:unhideWhenUsed/>
    <w:rsid w:val="00C65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AE6"/>
  </w:style>
  <w:style w:type="paragraph" w:styleId="BalloonText">
    <w:name w:val="Balloon Text"/>
    <w:basedOn w:val="Normal"/>
    <w:link w:val="BalloonTextChar"/>
    <w:uiPriority w:val="99"/>
    <w:semiHidden/>
    <w:unhideWhenUsed/>
    <w:rsid w:val="00C6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AE6"/>
  </w:style>
  <w:style w:type="paragraph" w:styleId="Footer">
    <w:name w:val="footer"/>
    <w:basedOn w:val="Normal"/>
    <w:link w:val="FooterChar"/>
    <w:uiPriority w:val="99"/>
    <w:unhideWhenUsed/>
    <w:rsid w:val="00C65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AE6"/>
  </w:style>
  <w:style w:type="paragraph" w:styleId="BalloonText">
    <w:name w:val="Balloon Text"/>
    <w:basedOn w:val="Normal"/>
    <w:link w:val="BalloonTextChar"/>
    <w:uiPriority w:val="99"/>
    <w:semiHidden/>
    <w:unhideWhenUsed/>
    <w:rsid w:val="00C6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Murrell</dc:creator>
  <cp:lastModifiedBy>Terrance Murrell</cp:lastModifiedBy>
  <cp:revision>4</cp:revision>
  <dcterms:created xsi:type="dcterms:W3CDTF">2015-05-19T16:21:00Z</dcterms:created>
  <dcterms:modified xsi:type="dcterms:W3CDTF">2015-05-19T16:22:00Z</dcterms:modified>
</cp:coreProperties>
</file>