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7BAC" w14:textId="38B3B721" w:rsidR="004A7269" w:rsidRPr="004D278B" w:rsidRDefault="004A7269" w:rsidP="004A7269">
      <w:pPr>
        <w:spacing w:after="0" w:line="240" w:lineRule="auto"/>
        <w:jc w:val="center"/>
        <w:rPr>
          <w:b/>
          <w:sz w:val="24"/>
          <w:szCs w:val="24"/>
        </w:rPr>
      </w:pPr>
      <w:bookmarkStart w:id="0" w:name="_GoBack"/>
      <w:bookmarkEnd w:id="0"/>
      <w:r w:rsidRPr="004D278B">
        <w:rPr>
          <w:b/>
          <w:sz w:val="24"/>
          <w:szCs w:val="24"/>
        </w:rPr>
        <w:t>Emerald Green Homeowners’ Association</w:t>
      </w:r>
    </w:p>
    <w:p w14:paraId="61853AB0" w14:textId="58636B5D" w:rsidR="004A7269" w:rsidRPr="004D278B" w:rsidRDefault="004A7269" w:rsidP="004A7269">
      <w:pPr>
        <w:spacing w:after="0" w:line="240" w:lineRule="auto"/>
        <w:jc w:val="center"/>
        <w:rPr>
          <w:b/>
          <w:sz w:val="24"/>
          <w:szCs w:val="24"/>
        </w:rPr>
      </w:pPr>
      <w:r w:rsidRPr="004D278B">
        <w:rPr>
          <w:b/>
          <w:sz w:val="24"/>
          <w:szCs w:val="24"/>
        </w:rPr>
        <w:t>Annual Homeowners’ Meeting</w:t>
      </w:r>
    </w:p>
    <w:p w14:paraId="791AC52B" w14:textId="43196E78" w:rsidR="004A7269" w:rsidRPr="004D278B" w:rsidRDefault="004A7269" w:rsidP="004A7269">
      <w:pPr>
        <w:spacing w:after="0" w:line="240" w:lineRule="auto"/>
        <w:jc w:val="center"/>
        <w:rPr>
          <w:b/>
          <w:sz w:val="24"/>
          <w:szCs w:val="24"/>
        </w:rPr>
      </w:pPr>
      <w:r w:rsidRPr="004D278B">
        <w:rPr>
          <w:b/>
          <w:sz w:val="24"/>
          <w:szCs w:val="24"/>
        </w:rPr>
        <w:t>December 6, 2018</w:t>
      </w:r>
    </w:p>
    <w:p w14:paraId="41AFBB06" w14:textId="16AD69C6" w:rsidR="004A7269" w:rsidRPr="004D278B" w:rsidRDefault="004A7269" w:rsidP="004A7269">
      <w:pPr>
        <w:spacing w:after="0" w:line="240" w:lineRule="auto"/>
        <w:jc w:val="center"/>
        <w:rPr>
          <w:sz w:val="24"/>
          <w:szCs w:val="24"/>
        </w:rPr>
      </w:pPr>
      <w:r w:rsidRPr="004D278B">
        <w:rPr>
          <w:b/>
          <w:sz w:val="24"/>
          <w:szCs w:val="24"/>
        </w:rPr>
        <w:t>Meeting Minutes</w:t>
      </w:r>
    </w:p>
    <w:p w14:paraId="15BF8010" w14:textId="6EA0A2F4" w:rsidR="004A7269" w:rsidRPr="004D278B" w:rsidRDefault="004A7269" w:rsidP="00ED019E">
      <w:pPr>
        <w:spacing w:after="0" w:line="240" w:lineRule="auto"/>
        <w:rPr>
          <w:sz w:val="24"/>
          <w:szCs w:val="24"/>
        </w:rPr>
      </w:pPr>
    </w:p>
    <w:p w14:paraId="23984CE0" w14:textId="24C9E5F3" w:rsidR="004A7269" w:rsidRPr="004D278B" w:rsidRDefault="004A7269" w:rsidP="00ED019E">
      <w:pPr>
        <w:spacing w:after="0" w:line="240" w:lineRule="auto"/>
        <w:rPr>
          <w:sz w:val="24"/>
          <w:szCs w:val="24"/>
        </w:rPr>
      </w:pPr>
    </w:p>
    <w:p w14:paraId="70875412" w14:textId="1148CD78" w:rsidR="004A7269" w:rsidRPr="004D278B" w:rsidRDefault="004A7269" w:rsidP="00D45CB9">
      <w:pPr>
        <w:pStyle w:val="ListParagraph"/>
        <w:numPr>
          <w:ilvl w:val="0"/>
          <w:numId w:val="5"/>
        </w:numPr>
        <w:spacing w:after="0" w:line="240" w:lineRule="auto"/>
        <w:rPr>
          <w:sz w:val="24"/>
          <w:szCs w:val="24"/>
        </w:rPr>
      </w:pPr>
      <w:r w:rsidRPr="004D278B">
        <w:rPr>
          <w:sz w:val="24"/>
          <w:szCs w:val="24"/>
        </w:rPr>
        <w:t xml:space="preserve">Meeting was called to order at 6:34 pm.  </w:t>
      </w:r>
      <w:r w:rsidR="00D45CB9" w:rsidRPr="004D278B">
        <w:rPr>
          <w:sz w:val="24"/>
          <w:szCs w:val="24"/>
        </w:rPr>
        <w:t>Donna Beland-Frost, Community Manger from Cedar Management Group, confirmed 19 owners were in attendance and 9 were represented via proxy.  In accordance with the By-Laws of the HOA, quorum was established.</w:t>
      </w:r>
    </w:p>
    <w:p w14:paraId="4941B877" w14:textId="794E87E4" w:rsidR="00D45CB9" w:rsidRPr="004D278B" w:rsidRDefault="00D45CB9" w:rsidP="00ED019E">
      <w:pPr>
        <w:spacing w:after="0" w:line="240" w:lineRule="auto"/>
        <w:rPr>
          <w:sz w:val="24"/>
          <w:szCs w:val="24"/>
        </w:rPr>
      </w:pPr>
    </w:p>
    <w:p w14:paraId="54C02DCA" w14:textId="30B20ECD" w:rsidR="00D45CB9" w:rsidRPr="004D278B" w:rsidRDefault="00D45CB9" w:rsidP="00D45CB9">
      <w:pPr>
        <w:pStyle w:val="ListParagraph"/>
        <w:numPr>
          <w:ilvl w:val="0"/>
          <w:numId w:val="5"/>
        </w:numPr>
        <w:spacing w:after="0" w:line="240" w:lineRule="auto"/>
        <w:rPr>
          <w:sz w:val="24"/>
          <w:szCs w:val="24"/>
        </w:rPr>
      </w:pPr>
      <w:r w:rsidRPr="004D278B">
        <w:rPr>
          <w:sz w:val="24"/>
          <w:szCs w:val="24"/>
        </w:rPr>
        <w:t xml:space="preserve">Gary </w:t>
      </w:r>
      <w:proofErr w:type="spellStart"/>
      <w:r w:rsidRPr="004D278B">
        <w:rPr>
          <w:sz w:val="24"/>
          <w:szCs w:val="24"/>
        </w:rPr>
        <w:t>Marozas</w:t>
      </w:r>
      <w:proofErr w:type="spellEnd"/>
      <w:r w:rsidRPr="004D278B">
        <w:rPr>
          <w:sz w:val="24"/>
          <w:szCs w:val="24"/>
        </w:rPr>
        <w:t>, Board President, gave welcoming address and provided a summary of 2018 accomplishments, which included:</w:t>
      </w:r>
    </w:p>
    <w:p w14:paraId="3DDE77D6" w14:textId="76D57BB2" w:rsidR="00D45CB9" w:rsidRPr="004D278B" w:rsidRDefault="00D45CB9" w:rsidP="00D45CB9">
      <w:pPr>
        <w:pStyle w:val="ListParagraph"/>
        <w:spacing w:after="0" w:line="240" w:lineRule="auto"/>
        <w:rPr>
          <w:sz w:val="24"/>
          <w:szCs w:val="24"/>
        </w:rPr>
      </w:pPr>
    </w:p>
    <w:p w14:paraId="76F74DA1" w14:textId="66471BC7" w:rsidR="00D45CB9" w:rsidRPr="004D278B" w:rsidRDefault="00D45CB9" w:rsidP="00D45CB9">
      <w:pPr>
        <w:pStyle w:val="ListParagraph"/>
        <w:numPr>
          <w:ilvl w:val="2"/>
          <w:numId w:val="4"/>
        </w:numPr>
        <w:spacing w:after="0" w:line="240" w:lineRule="auto"/>
        <w:rPr>
          <w:sz w:val="24"/>
          <w:szCs w:val="24"/>
        </w:rPr>
      </w:pPr>
      <w:r w:rsidRPr="004D278B">
        <w:rPr>
          <w:sz w:val="24"/>
          <w:szCs w:val="24"/>
        </w:rPr>
        <w:t>Catching up with storm-related damages</w:t>
      </w:r>
    </w:p>
    <w:p w14:paraId="5101938F" w14:textId="748AD0B5" w:rsidR="00D45CB9" w:rsidRPr="004D278B" w:rsidRDefault="00D45CB9" w:rsidP="00D45CB9">
      <w:pPr>
        <w:pStyle w:val="ListParagraph"/>
        <w:numPr>
          <w:ilvl w:val="2"/>
          <w:numId w:val="4"/>
        </w:numPr>
        <w:spacing w:after="0" w:line="240" w:lineRule="auto"/>
        <w:rPr>
          <w:sz w:val="24"/>
          <w:szCs w:val="24"/>
        </w:rPr>
      </w:pPr>
      <w:r w:rsidRPr="004D278B">
        <w:rPr>
          <w:sz w:val="24"/>
          <w:szCs w:val="24"/>
        </w:rPr>
        <w:t>Spring yard sale</w:t>
      </w:r>
    </w:p>
    <w:p w14:paraId="0C75B162" w14:textId="08DC2C64" w:rsidR="00D45CB9" w:rsidRPr="004D278B" w:rsidRDefault="00D45CB9" w:rsidP="00D45CB9">
      <w:pPr>
        <w:pStyle w:val="ListParagraph"/>
        <w:numPr>
          <w:ilvl w:val="2"/>
          <w:numId w:val="4"/>
        </w:numPr>
        <w:spacing w:after="0" w:line="240" w:lineRule="auto"/>
        <w:rPr>
          <w:sz w:val="24"/>
          <w:szCs w:val="24"/>
        </w:rPr>
      </w:pPr>
      <w:r w:rsidRPr="004D278B">
        <w:rPr>
          <w:sz w:val="24"/>
          <w:szCs w:val="24"/>
        </w:rPr>
        <w:t>Memorial Day picnic</w:t>
      </w:r>
    </w:p>
    <w:p w14:paraId="019FBB05" w14:textId="737DE270" w:rsidR="00D45CB9" w:rsidRPr="004D278B" w:rsidRDefault="00D45CB9" w:rsidP="00D45CB9">
      <w:pPr>
        <w:pStyle w:val="ListParagraph"/>
        <w:numPr>
          <w:ilvl w:val="2"/>
          <w:numId w:val="4"/>
        </w:numPr>
        <w:spacing w:after="0" w:line="240" w:lineRule="auto"/>
        <w:rPr>
          <w:sz w:val="24"/>
          <w:szCs w:val="24"/>
        </w:rPr>
      </w:pPr>
      <w:r w:rsidRPr="004D278B">
        <w:rPr>
          <w:sz w:val="24"/>
          <w:szCs w:val="24"/>
        </w:rPr>
        <w:t>Water fountain pump replacement</w:t>
      </w:r>
    </w:p>
    <w:p w14:paraId="3F64CDFC" w14:textId="3514910C" w:rsidR="00D45CB9" w:rsidRPr="004D278B" w:rsidRDefault="00D45CB9" w:rsidP="00D45CB9">
      <w:pPr>
        <w:pStyle w:val="ListParagraph"/>
        <w:numPr>
          <w:ilvl w:val="2"/>
          <w:numId w:val="4"/>
        </w:numPr>
        <w:spacing w:after="0" w:line="240" w:lineRule="auto"/>
        <w:rPr>
          <w:sz w:val="24"/>
          <w:szCs w:val="24"/>
        </w:rPr>
      </w:pPr>
      <w:r w:rsidRPr="004D278B">
        <w:rPr>
          <w:sz w:val="24"/>
          <w:szCs w:val="24"/>
        </w:rPr>
        <w:t>Upgrades to HVAC system at clubhouse</w:t>
      </w:r>
    </w:p>
    <w:p w14:paraId="710D408A" w14:textId="1C09F9BC" w:rsidR="00D45CB9" w:rsidRPr="004D278B" w:rsidRDefault="00D45CB9" w:rsidP="00D45CB9">
      <w:pPr>
        <w:pStyle w:val="ListParagraph"/>
        <w:numPr>
          <w:ilvl w:val="2"/>
          <w:numId w:val="4"/>
        </w:numPr>
        <w:spacing w:after="0" w:line="240" w:lineRule="auto"/>
        <w:rPr>
          <w:sz w:val="24"/>
          <w:szCs w:val="24"/>
        </w:rPr>
      </w:pPr>
      <w:r w:rsidRPr="004D278B">
        <w:rPr>
          <w:sz w:val="24"/>
          <w:szCs w:val="24"/>
        </w:rPr>
        <w:t>Restoration of LED property entrance lights</w:t>
      </w:r>
    </w:p>
    <w:p w14:paraId="45BE6555" w14:textId="364D863A" w:rsidR="00D45CB9" w:rsidRPr="004D278B" w:rsidRDefault="00D45CB9" w:rsidP="00D45CB9">
      <w:pPr>
        <w:pStyle w:val="ListParagraph"/>
        <w:numPr>
          <w:ilvl w:val="2"/>
          <w:numId w:val="4"/>
        </w:numPr>
        <w:spacing w:after="0" w:line="240" w:lineRule="auto"/>
        <w:rPr>
          <w:sz w:val="24"/>
          <w:szCs w:val="24"/>
        </w:rPr>
      </w:pPr>
      <w:r w:rsidRPr="004D278B">
        <w:rPr>
          <w:sz w:val="24"/>
          <w:szCs w:val="24"/>
        </w:rPr>
        <w:t xml:space="preserve">Gutter </w:t>
      </w:r>
      <w:r w:rsidR="00C6129A">
        <w:rPr>
          <w:sz w:val="24"/>
          <w:szCs w:val="24"/>
        </w:rPr>
        <w:t>c</w:t>
      </w:r>
      <w:r w:rsidRPr="004D278B">
        <w:rPr>
          <w:sz w:val="24"/>
          <w:szCs w:val="24"/>
        </w:rPr>
        <w:t>leaning</w:t>
      </w:r>
    </w:p>
    <w:p w14:paraId="0A14EFCC" w14:textId="7462059D" w:rsidR="00D45CB9" w:rsidRPr="004D278B" w:rsidRDefault="00D45CB9" w:rsidP="00D45CB9">
      <w:pPr>
        <w:pStyle w:val="ListParagraph"/>
        <w:numPr>
          <w:ilvl w:val="2"/>
          <w:numId w:val="4"/>
        </w:numPr>
        <w:spacing w:after="0" w:line="240" w:lineRule="auto"/>
        <w:rPr>
          <w:sz w:val="24"/>
          <w:szCs w:val="24"/>
        </w:rPr>
      </w:pPr>
      <w:r w:rsidRPr="004D278B">
        <w:rPr>
          <w:sz w:val="24"/>
          <w:szCs w:val="24"/>
        </w:rPr>
        <w:t>Renegotiation of contract with Cedar Management, including reduction in management fee and recertification/transfer fees</w:t>
      </w:r>
    </w:p>
    <w:p w14:paraId="6F7E50BE" w14:textId="203C91DF" w:rsidR="00147A59" w:rsidRPr="004D278B" w:rsidRDefault="00147A59" w:rsidP="00D45CB9">
      <w:pPr>
        <w:pStyle w:val="ListParagraph"/>
        <w:numPr>
          <w:ilvl w:val="2"/>
          <w:numId w:val="4"/>
        </w:numPr>
        <w:spacing w:after="0" w:line="240" w:lineRule="auto"/>
        <w:rPr>
          <w:sz w:val="24"/>
          <w:szCs w:val="24"/>
        </w:rPr>
      </w:pPr>
      <w:r w:rsidRPr="004D278B">
        <w:rPr>
          <w:sz w:val="24"/>
          <w:szCs w:val="24"/>
        </w:rPr>
        <w:t>Hiring of new landscape vendor (</w:t>
      </w:r>
      <w:proofErr w:type="spellStart"/>
      <w:r w:rsidRPr="004D278B">
        <w:rPr>
          <w:sz w:val="24"/>
          <w:szCs w:val="24"/>
        </w:rPr>
        <w:t>DalaCasa</w:t>
      </w:r>
      <w:proofErr w:type="spellEnd"/>
      <w:r w:rsidRPr="004D278B">
        <w:rPr>
          <w:sz w:val="24"/>
          <w:szCs w:val="24"/>
        </w:rPr>
        <w:t xml:space="preserve"> Landscape)</w:t>
      </w:r>
    </w:p>
    <w:p w14:paraId="4EB4C9FD" w14:textId="7C3897C6" w:rsidR="00147A59" w:rsidRPr="004D278B" w:rsidRDefault="00147A59" w:rsidP="00D45CB9">
      <w:pPr>
        <w:pStyle w:val="ListParagraph"/>
        <w:numPr>
          <w:ilvl w:val="2"/>
          <w:numId w:val="4"/>
        </w:numPr>
        <w:spacing w:after="0" w:line="240" w:lineRule="auto"/>
        <w:rPr>
          <w:sz w:val="24"/>
          <w:szCs w:val="24"/>
        </w:rPr>
      </w:pPr>
      <w:r w:rsidRPr="004D278B">
        <w:rPr>
          <w:sz w:val="24"/>
          <w:szCs w:val="24"/>
        </w:rPr>
        <w:t>Two additional, local handymen now available to the HOA for quicker turnaround on maintenance issues</w:t>
      </w:r>
    </w:p>
    <w:p w14:paraId="22237AC5" w14:textId="682D86E4" w:rsidR="00147A59" w:rsidRPr="004D278B" w:rsidRDefault="00147A59" w:rsidP="00147A59">
      <w:pPr>
        <w:spacing w:after="0" w:line="240" w:lineRule="auto"/>
        <w:rPr>
          <w:sz w:val="24"/>
          <w:szCs w:val="24"/>
        </w:rPr>
      </w:pPr>
    </w:p>
    <w:p w14:paraId="359CCD58" w14:textId="684A853F" w:rsidR="00147A59" w:rsidRPr="004D278B" w:rsidRDefault="00147A59" w:rsidP="00147A59">
      <w:pPr>
        <w:pStyle w:val="ListParagraph"/>
        <w:numPr>
          <w:ilvl w:val="0"/>
          <w:numId w:val="5"/>
        </w:numPr>
        <w:spacing w:after="0" w:line="240" w:lineRule="auto"/>
        <w:rPr>
          <w:sz w:val="24"/>
          <w:szCs w:val="24"/>
        </w:rPr>
      </w:pPr>
      <w:r w:rsidRPr="004D278B">
        <w:rPr>
          <w:sz w:val="24"/>
          <w:szCs w:val="24"/>
        </w:rPr>
        <w:t xml:space="preserve">2019 Proposed Budget Review – Presented by Curtis </w:t>
      </w:r>
      <w:proofErr w:type="spellStart"/>
      <w:r w:rsidRPr="004D278B">
        <w:rPr>
          <w:sz w:val="24"/>
          <w:szCs w:val="24"/>
        </w:rPr>
        <w:t>Kriner</w:t>
      </w:r>
      <w:proofErr w:type="spellEnd"/>
      <w:r w:rsidRPr="004D278B">
        <w:rPr>
          <w:sz w:val="24"/>
          <w:szCs w:val="24"/>
        </w:rPr>
        <w:t>, Treasurer</w:t>
      </w:r>
    </w:p>
    <w:p w14:paraId="7428A25C" w14:textId="384048C0" w:rsidR="00147A59" w:rsidRPr="004D278B" w:rsidRDefault="00147A59" w:rsidP="00147A59">
      <w:pPr>
        <w:spacing w:after="0" w:line="240" w:lineRule="auto"/>
        <w:rPr>
          <w:sz w:val="24"/>
          <w:szCs w:val="24"/>
        </w:rPr>
      </w:pPr>
    </w:p>
    <w:p w14:paraId="1533B54F" w14:textId="7DB64ED1" w:rsidR="00147A59" w:rsidRPr="004D278B" w:rsidRDefault="00147A59" w:rsidP="00147A59">
      <w:pPr>
        <w:pStyle w:val="ListParagraph"/>
        <w:numPr>
          <w:ilvl w:val="2"/>
          <w:numId w:val="7"/>
        </w:numPr>
        <w:spacing w:after="0" w:line="240" w:lineRule="auto"/>
        <w:rPr>
          <w:sz w:val="24"/>
          <w:szCs w:val="24"/>
        </w:rPr>
      </w:pPr>
      <w:r w:rsidRPr="004D278B">
        <w:rPr>
          <w:sz w:val="24"/>
          <w:szCs w:val="24"/>
        </w:rPr>
        <w:t>Curtis gave a quick review of all expenses that impact the annual budget, citing the biggest expense for the HOA is the landscaping budget</w:t>
      </w:r>
    </w:p>
    <w:p w14:paraId="55FAA2CF" w14:textId="7C930CFA" w:rsidR="00147A59" w:rsidRPr="004D278B" w:rsidRDefault="00147A59" w:rsidP="00147A59">
      <w:pPr>
        <w:pStyle w:val="ListParagraph"/>
        <w:numPr>
          <w:ilvl w:val="2"/>
          <w:numId w:val="7"/>
        </w:numPr>
        <w:spacing w:after="0" w:line="240" w:lineRule="auto"/>
        <w:rPr>
          <w:sz w:val="24"/>
          <w:szCs w:val="24"/>
        </w:rPr>
      </w:pPr>
      <w:r w:rsidRPr="004D278B">
        <w:rPr>
          <w:sz w:val="24"/>
          <w:szCs w:val="24"/>
        </w:rPr>
        <w:t>To offset the large, necessary increase in the landscape budget, the annual reserve contribution for 2019 is being reduced so as to not to require an increase in dues for the coming fiscal year.</w:t>
      </w:r>
    </w:p>
    <w:p w14:paraId="3065DEB6" w14:textId="6E03D1FE" w:rsidR="00147A59" w:rsidRPr="004D278B" w:rsidRDefault="00147A59" w:rsidP="00147A59">
      <w:pPr>
        <w:pStyle w:val="ListParagraph"/>
        <w:numPr>
          <w:ilvl w:val="2"/>
          <w:numId w:val="7"/>
        </w:numPr>
        <w:spacing w:after="0" w:line="240" w:lineRule="auto"/>
        <w:rPr>
          <w:sz w:val="24"/>
          <w:szCs w:val="24"/>
        </w:rPr>
      </w:pPr>
      <w:r w:rsidRPr="004D278B">
        <w:rPr>
          <w:sz w:val="24"/>
          <w:szCs w:val="24"/>
        </w:rPr>
        <w:t>After a short question/answer session, the budget was unanimously approved.</w:t>
      </w:r>
    </w:p>
    <w:p w14:paraId="239BDFE2" w14:textId="635F6C26" w:rsidR="00147A59" w:rsidRPr="004D278B" w:rsidRDefault="00147A59" w:rsidP="00147A59">
      <w:pPr>
        <w:spacing w:after="0" w:line="240" w:lineRule="auto"/>
        <w:rPr>
          <w:sz w:val="24"/>
          <w:szCs w:val="24"/>
        </w:rPr>
      </w:pPr>
    </w:p>
    <w:p w14:paraId="5EC4CDF0" w14:textId="20FC9270" w:rsidR="00147A59" w:rsidRPr="004D278B" w:rsidRDefault="00147A59" w:rsidP="00147A59">
      <w:pPr>
        <w:pStyle w:val="ListParagraph"/>
        <w:numPr>
          <w:ilvl w:val="0"/>
          <w:numId w:val="5"/>
        </w:numPr>
        <w:spacing w:after="0" w:line="240" w:lineRule="auto"/>
        <w:rPr>
          <w:sz w:val="24"/>
          <w:szCs w:val="24"/>
        </w:rPr>
      </w:pPr>
      <w:r w:rsidRPr="004D278B">
        <w:rPr>
          <w:sz w:val="24"/>
          <w:szCs w:val="24"/>
        </w:rPr>
        <w:t>Board Elections – Presented by Donna Beland-Frost, Community Manager</w:t>
      </w:r>
    </w:p>
    <w:p w14:paraId="148A89C3" w14:textId="7A1249C2" w:rsidR="00147A59" w:rsidRPr="004D278B" w:rsidRDefault="00147A59" w:rsidP="00147A59">
      <w:pPr>
        <w:spacing w:after="0" w:line="240" w:lineRule="auto"/>
        <w:rPr>
          <w:sz w:val="24"/>
          <w:szCs w:val="24"/>
        </w:rPr>
      </w:pPr>
    </w:p>
    <w:p w14:paraId="332B85D6" w14:textId="74F0662C" w:rsidR="00147A59" w:rsidRPr="004D278B" w:rsidRDefault="00147A59" w:rsidP="00147A59">
      <w:pPr>
        <w:pStyle w:val="ListParagraph"/>
        <w:numPr>
          <w:ilvl w:val="2"/>
          <w:numId w:val="9"/>
        </w:numPr>
        <w:spacing w:after="0" w:line="240" w:lineRule="auto"/>
        <w:rPr>
          <w:sz w:val="24"/>
          <w:szCs w:val="24"/>
        </w:rPr>
      </w:pPr>
      <w:r w:rsidRPr="004D278B">
        <w:rPr>
          <w:sz w:val="24"/>
          <w:szCs w:val="24"/>
        </w:rPr>
        <w:t>Three board positions up for election</w:t>
      </w:r>
    </w:p>
    <w:p w14:paraId="2AA49129" w14:textId="180C83DD" w:rsidR="00147A59" w:rsidRPr="004D278B" w:rsidRDefault="00147A59" w:rsidP="00147A59">
      <w:pPr>
        <w:pStyle w:val="ListParagraph"/>
        <w:numPr>
          <w:ilvl w:val="2"/>
          <w:numId w:val="9"/>
        </w:numPr>
        <w:spacing w:after="0" w:line="240" w:lineRule="auto"/>
        <w:rPr>
          <w:sz w:val="24"/>
          <w:szCs w:val="24"/>
        </w:rPr>
      </w:pPr>
      <w:r w:rsidRPr="004D278B">
        <w:rPr>
          <w:sz w:val="24"/>
          <w:szCs w:val="24"/>
        </w:rPr>
        <w:t>Call for nominations from the floor; none received.</w:t>
      </w:r>
    </w:p>
    <w:p w14:paraId="2845C7BE" w14:textId="33F7CE1C" w:rsidR="00147A59" w:rsidRPr="004D278B" w:rsidRDefault="00147A59" w:rsidP="00147A59">
      <w:pPr>
        <w:pStyle w:val="ListParagraph"/>
        <w:numPr>
          <w:ilvl w:val="2"/>
          <w:numId w:val="9"/>
        </w:numPr>
        <w:spacing w:after="0" w:line="240" w:lineRule="auto"/>
        <w:rPr>
          <w:sz w:val="24"/>
          <w:szCs w:val="24"/>
        </w:rPr>
      </w:pPr>
      <w:r w:rsidRPr="004D278B">
        <w:rPr>
          <w:sz w:val="24"/>
          <w:szCs w:val="24"/>
        </w:rPr>
        <w:t xml:space="preserve">Running unopposed, the following members have been re-elected to the board of directors to serve </w:t>
      </w:r>
      <w:r w:rsidR="004D278B" w:rsidRPr="004D278B">
        <w:rPr>
          <w:sz w:val="24"/>
          <w:szCs w:val="24"/>
        </w:rPr>
        <w:t xml:space="preserve">for a two-year term:  Jordan Browne, David </w:t>
      </w:r>
      <w:proofErr w:type="spellStart"/>
      <w:r w:rsidR="004D278B" w:rsidRPr="004D278B">
        <w:rPr>
          <w:sz w:val="24"/>
          <w:szCs w:val="24"/>
        </w:rPr>
        <w:t>MacFeiggan</w:t>
      </w:r>
      <w:proofErr w:type="spellEnd"/>
      <w:r w:rsidR="004D278B" w:rsidRPr="004D278B">
        <w:rPr>
          <w:sz w:val="24"/>
          <w:szCs w:val="24"/>
        </w:rPr>
        <w:t xml:space="preserve"> &amp; Cindy Rhinehart.</w:t>
      </w:r>
    </w:p>
    <w:p w14:paraId="44AAE60F" w14:textId="01616316" w:rsidR="004D278B" w:rsidRPr="004D278B" w:rsidRDefault="004D278B" w:rsidP="004D278B">
      <w:pPr>
        <w:spacing w:after="0" w:line="240" w:lineRule="auto"/>
        <w:rPr>
          <w:sz w:val="24"/>
          <w:szCs w:val="24"/>
        </w:rPr>
      </w:pPr>
    </w:p>
    <w:p w14:paraId="1022F5E0" w14:textId="666F6781" w:rsidR="004D278B" w:rsidRPr="004D278B" w:rsidRDefault="004D278B" w:rsidP="004D278B">
      <w:pPr>
        <w:pStyle w:val="ListParagraph"/>
        <w:numPr>
          <w:ilvl w:val="0"/>
          <w:numId w:val="5"/>
        </w:numPr>
        <w:spacing w:after="0" w:line="240" w:lineRule="auto"/>
        <w:rPr>
          <w:sz w:val="24"/>
          <w:szCs w:val="24"/>
        </w:rPr>
      </w:pPr>
      <w:r w:rsidRPr="004D278B">
        <w:rPr>
          <w:sz w:val="24"/>
          <w:szCs w:val="24"/>
        </w:rPr>
        <w:t>Questions &amp; Answers Session:</w:t>
      </w:r>
    </w:p>
    <w:p w14:paraId="5AE2BCC4" w14:textId="7549931B" w:rsidR="004D278B" w:rsidRPr="004D278B" w:rsidRDefault="004D278B" w:rsidP="004D278B">
      <w:pPr>
        <w:spacing w:after="0" w:line="240" w:lineRule="auto"/>
        <w:rPr>
          <w:sz w:val="24"/>
          <w:szCs w:val="24"/>
        </w:rPr>
      </w:pPr>
    </w:p>
    <w:p w14:paraId="229D7543" w14:textId="2D29F1E9" w:rsidR="004D278B" w:rsidRDefault="004D278B" w:rsidP="004D278B">
      <w:pPr>
        <w:pStyle w:val="ListParagraph"/>
        <w:numPr>
          <w:ilvl w:val="0"/>
          <w:numId w:val="14"/>
        </w:numPr>
        <w:spacing w:after="0" w:line="240" w:lineRule="auto"/>
        <w:rPr>
          <w:sz w:val="24"/>
          <w:szCs w:val="24"/>
        </w:rPr>
      </w:pPr>
      <w:r w:rsidRPr="004D278B">
        <w:rPr>
          <w:sz w:val="24"/>
          <w:szCs w:val="24"/>
        </w:rPr>
        <w:t>Replacement of beautification strip trees along roadways – Landscape vendor will inspect the trees for health &amp; overgrowth and will provide a proposal to the board for consideration.</w:t>
      </w:r>
    </w:p>
    <w:p w14:paraId="3D32444C" w14:textId="0F19A22C" w:rsidR="004D278B" w:rsidRDefault="004D278B" w:rsidP="004D278B">
      <w:pPr>
        <w:spacing w:after="0" w:line="240" w:lineRule="auto"/>
        <w:ind w:left="720"/>
        <w:rPr>
          <w:sz w:val="24"/>
          <w:szCs w:val="24"/>
        </w:rPr>
      </w:pPr>
    </w:p>
    <w:p w14:paraId="656F3E1C" w14:textId="00AE03CC" w:rsidR="004D278B" w:rsidRDefault="004D278B" w:rsidP="004D278B">
      <w:pPr>
        <w:pStyle w:val="ListParagraph"/>
        <w:numPr>
          <w:ilvl w:val="0"/>
          <w:numId w:val="14"/>
        </w:numPr>
        <w:spacing w:after="0" w:line="240" w:lineRule="auto"/>
        <w:rPr>
          <w:sz w:val="24"/>
          <w:szCs w:val="24"/>
        </w:rPr>
      </w:pPr>
      <w:r>
        <w:rPr>
          <w:sz w:val="24"/>
          <w:szCs w:val="24"/>
        </w:rPr>
        <w:lastRenderedPageBreak/>
        <w:t>Coral Lane berm/”Emergency Exit” area – Landscape vendor is working to get that area cleaned up.  Board will investigate with Town as to functionality of the emergency entry/exit area that was required at the time of development.</w:t>
      </w:r>
    </w:p>
    <w:p w14:paraId="2283A897" w14:textId="77777777" w:rsidR="004D278B" w:rsidRPr="004D278B" w:rsidRDefault="004D278B" w:rsidP="004D278B">
      <w:pPr>
        <w:pStyle w:val="ListParagraph"/>
        <w:rPr>
          <w:sz w:val="24"/>
          <w:szCs w:val="24"/>
        </w:rPr>
      </w:pPr>
    </w:p>
    <w:p w14:paraId="2ED45312" w14:textId="3F7AA4CE" w:rsidR="004D278B" w:rsidRDefault="004D278B" w:rsidP="004D278B">
      <w:pPr>
        <w:pStyle w:val="ListParagraph"/>
        <w:numPr>
          <w:ilvl w:val="0"/>
          <w:numId w:val="14"/>
        </w:numPr>
        <w:spacing w:after="0" w:line="240" w:lineRule="auto"/>
        <w:rPr>
          <w:sz w:val="24"/>
          <w:szCs w:val="24"/>
        </w:rPr>
      </w:pPr>
      <w:r>
        <w:rPr>
          <w:sz w:val="24"/>
          <w:szCs w:val="24"/>
        </w:rPr>
        <w:t>Garden Area – Board is considering lighting options to improve the garden’s appearance.</w:t>
      </w:r>
    </w:p>
    <w:p w14:paraId="3289DF1F" w14:textId="77777777" w:rsidR="004D278B" w:rsidRPr="004D278B" w:rsidRDefault="004D278B" w:rsidP="004D278B">
      <w:pPr>
        <w:pStyle w:val="ListParagraph"/>
        <w:rPr>
          <w:sz w:val="24"/>
          <w:szCs w:val="24"/>
        </w:rPr>
      </w:pPr>
    </w:p>
    <w:p w14:paraId="5F113778" w14:textId="7CEC1C4C" w:rsidR="004D278B" w:rsidRDefault="004D278B" w:rsidP="004D278B">
      <w:pPr>
        <w:pStyle w:val="ListParagraph"/>
        <w:numPr>
          <w:ilvl w:val="0"/>
          <w:numId w:val="5"/>
        </w:numPr>
        <w:spacing w:after="0" w:line="240" w:lineRule="auto"/>
        <w:rPr>
          <w:sz w:val="24"/>
          <w:szCs w:val="24"/>
        </w:rPr>
      </w:pPr>
      <w:r>
        <w:rPr>
          <w:sz w:val="24"/>
          <w:szCs w:val="24"/>
        </w:rPr>
        <w:t>There being no further business brought before the HOA, the meeting adjourned at 7:25 pm.</w:t>
      </w:r>
    </w:p>
    <w:p w14:paraId="09069330" w14:textId="7F78194B" w:rsidR="004D278B" w:rsidRDefault="004D278B" w:rsidP="004D278B">
      <w:pPr>
        <w:spacing w:after="0" w:line="240" w:lineRule="auto"/>
        <w:rPr>
          <w:sz w:val="24"/>
          <w:szCs w:val="24"/>
        </w:rPr>
      </w:pPr>
    </w:p>
    <w:p w14:paraId="3D6F5EAA" w14:textId="37AC22A5" w:rsidR="004D278B" w:rsidRDefault="004D278B" w:rsidP="004D278B">
      <w:pPr>
        <w:spacing w:after="0" w:line="240" w:lineRule="auto"/>
        <w:ind w:left="360"/>
        <w:rPr>
          <w:sz w:val="24"/>
          <w:szCs w:val="24"/>
        </w:rPr>
      </w:pPr>
      <w:r>
        <w:rPr>
          <w:sz w:val="24"/>
          <w:szCs w:val="24"/>
        </w:rPr>
        <w:t>Respectfully submitted,</w:t>
      </w:r>
    </w:p>
    <w:p w14:paraId="61B9F100" w14:textId="355F7DC5" w:rsidR="004D278B" w:rsidRDefault="004D278B" w:rsidP="004D278B">
      <w:pPr>
        <w:spacing w:after="0" w:line="240" w:lineRule="auto"/>
        <w:ind w:left="360"/>
        <w:rPr>
          <w:sz w:val="24"/>
          <w:szCs w:val="24"/>
        </w:rPr>
      </w:pPr>
    </w:p>
    <w:p w14:paraId="2B68B035" w14:textId="69719179" w:rsidR="004D278B" w:rsidRDefault="004D278B" w:rsidP="004D278B">
      <w:pPr>
        <w:spacing w:after="0" w:line="240" w:lineRule="auto"/>
        <w:ind w:left="360"/>
        <w:rPr>
          <w:sz w:val="24"/>
          <w:szCs w:val="24"/>
        </w:rPr>
      </w:pPr>
      <w:r>
        <w:rPr>
          <w:sz w:val="24"/>
          <w:szCs w:val="24"/>
        </w:rPr>
        <w:t>Donna Beland-Frost, Community Manager</w:t>
      </w:r>
    </w:p>
    <w:p w14:paraId="44E6C0EC" w14:textId="18830FEC" w:rsidR="004D278B" w:rsidRDefault="004D278B" w:rsidP="004D278B">
      <w:pPr>
        <w:spacing w:after="0" w:line="240" w:lineRule="auto"/>
        <w:ind w:left="360"/>
        <w:rPr>
          <w:sz w:val="24"/>
          <w:szCs w:val="24"/>
        </w:rPr>
      </w:pPr>
      <w:r>
        <w:rPr>
          <w:sz w:val="24"/>
          <w:szCs w:val="24"/>
        </w:rPr>
        <w:t>Cedar Management Group</w:t>
      </w:r>
    </w:p>
    <w:p w14:paraId="770698BD" w14:textId="09D1AD91" w:rsidR="004D278B" w:rsidRPr="004D278B" w:rsidRDefault="004D278B" w:rsidP="004D278B">
      <w:pPr>
        <w:spacing w:after="0" w:line="240" w:lineRule="auto"/>
        <w:ind w:left="360"/>
        <w:rPr>
          <w:sz w:val="24"/>
          <w:szCs w:val="24"/>
        </w:rPr>
      </w:pPr>
      <w:r>
        <w:rPr>
          <w:sz w:val="24"/>
          <w:szCs w:val="24"/>
        </w:rPr>
        <w:t>On behalf of the Evergreen Homeowners’ Association</w:t>
      </w:r>
    </w:p>
    <w:sectPr w:rsidR="004D278B" w:rsidRPr="004D278B" w:rsidSect="004D27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B6B"/>
    <w:multiLevelType w:val="hybridMultilevel"/>
    <w:tmpl w:val="E70A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86A05"/>
    <w:multiLevelType w:val="hybridMultilevel"/>
    <w:tmpl w:val="148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16B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6965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38562C"/>
    <w:multiLevelType w:val="hybridMultilevel"/>
    <w:tmpl w:val="5EBE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558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0FE4B31"/>
    <w:multiLevelType w:val="hybridMultilevel"/>
    <w:tmpl w:val="3212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E307D"/>
    <w:multiLevelType w:val="hybridMultilevel"/>
    <w:tmpl w:val="D2C45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CB302A"/>
    <w:multiLevelType w:val="hybridMultilevel"/>
    <w:tmpl w:val="F676A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6911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5E87C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B17420"/>
    <w:multiLevelType w:val="hybridMultilevel"/>
    <w:tmpl w:val="EF5A04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7D30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BBE77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9"/>
  </w:num>
  <w:num w:numId="3">
    <w:abstractNumId w:val="3"/>
  </w:num>
  <w:num w:numId="4">
    <w:abstractNumId w:val="12"/>
  </w:num>
  <w:num w:numId="5">
    <w:abstractNumId w:val="6"/>
  </w:num>
  <w:num w:numId="6">
    <w:abstractNumId w:val="10"/>
  </w:num>
  <w:num w:numId="7">
    <w:abstractNumId w:val="13"/>
  </w:num>
  <w:num w:numId="8">
    <w:abstractNumId w:val="2"/>
  </w:num>
  <w:num w:numId="9">
    <w:abstractNumId w:val="5"/>
  </w:num>
  <w:num w:numId="10">
    <w:abstractNumId w:val="8"/>
  </w:num>
  <w:num w:numId="11">
    <w:abstractNumId w:val="0"/>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9E"/>
    <w:rsid w:val="00147A59"/>
    <w:rsid w:val="004A7269"/>
    <w:rsid w:val="004D278B"/>
    <w:rsid w:val="00C6129A"/>
    <w:rsid w:val="00D45CB9"/>
    <w:rsid w:val="00ED019E"/>
    <w:rsid w:val="00FD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4657"/>
  <w15:chartTrackingRefBased/>
  <w15:docId w15:val="{393F6531-3B3C-4908-ACB9-F525BDD8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Beland-Frost</dc:creator>
  <cp:keywords/>
  <dc:description/>
  <cp:lastModifiedBy>Donna Beland-Frost</cp:lastModifiedBy>
  <cp:revision>2</cp:revision>
  <dcterms:created xsi:type="dcterms:W3CDTF">2018-10-10T14:54:00Z</dcterms:created>
  <dcterms:modified xsi:type="dcterms:W3CDTF">2019-01-04T18:19:00Z</dcterms:modified>
</cp:coreProperties>
</file>